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>
        <w:rPr>
          <w:rFonts w:hint="eastAsia" w:eastAsia="宋体" w:cs="宋体"/>
          <w:b/>
          <w:bCs/>
          <w:color w:val="000000"/>
          <w:kern w:val="0"/>
          <w:sz w:val="38"/>
          <w:szCs w:val="32"/>
          <w:lang w:eastAsia="zh-CN"/>
        </w:rPr>
        <w:t>南华大学附属第二</w:t>
      </w:r>
      <w:r>
        <w:rPr>
          <w:rFonts w:hint="eastAsia" w:eastAsia="宋体" w:cs="宋体"/>
          <w:b/>
          <w:bCs/>
          <w:color w:val="000000"/>
          <w:kern w:val="0"/>
          <w:sz w:val="38"/>
          <w:szCs w:val="32"/>
        </w:rPr>
        <w:t>医院</w:t>
      </w:r>
      <w:r>
        <w:rPr>
          <w:rFonts w:hint="eastAsia" w:eastAsia="宋体" w:cs="宋体"/>
          <w:b/>
          <w:bCs/>
          <w:color w:val="000000"/>
          <w:kern w:val="0"/>
          <w:sz w:val="38"/>
          <w:szCs w:val="32"/>
          <w:lang w:eastAsia="zh-CN"/>
        </w:rPr>
        <w:t>体外</w:t>
      </w:r>
      <w:r>
        <w:rPr>
          <w:rFonts w:hint="eastAsia" w:eastAsia="宋体" w:cs="宋体"/>
          <w:b/>
          <w:bCs/>
          <w:color w:val="000000"/>
          <w:kern w:val="0"/>
          <w:sz w:val="38"/>
          <w:szCs w:val="32"/>
        </w:rPr>
        <w:t>诊断试剂报价一览表</w:t>
      </w:r>
    </w:p>
    <w:p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 xml:space="preserve">月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073"/>
        <w:gridCol w:w="1863"/>
        <w:gridCol w:w="1842"/>
        <w:gridCol w:w="1842"/>
        <w:gridCol w:w="1842"/>
        <w:gridCol w:w="1632"/>
        <w:gridCol w:w="142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</w:t>
            </w:r>
            <w:r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响应</w:t>
            </w:r>
            <w:r>
              <w:rPr>
                <w:b/>
                <w:sz w:val="28"/>
                <w:szCs w:val="28"/>
              </w:rPr>
              <w:t>产品</w:t>
            </w:r>
            <w:r>
              <w:rPr>
                <w:rFonts w:hint="eastAsia"/>
                <w:b/>
                <w:sz w:val="28"/>
                <w:szCs w:val="28"/>
              </w:rPr>
              <w:t>注册</w:t>
            </w:r>
            <w:r>
              <w:rPr>
                <w:b/>
                <w:sz w:val="28"/>
                <w:szCs w:val="28"/>
              </w:rPr>
              <w:t>证名称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</w:t>
            </w:r>
            <w:r>
              <w:rPr>
                <w:b/>
                <w:sz w:val="28"/>
                <w:szCs w:val="28"/>
              </w:rPr>
              <w:t>证号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</w:t>
            </w:r>
            <w:r>
              <w:rPr>
                <w:b/>
                <w:sz w:val="28"/>
                <w:szCs w:val="28"/>
              </w:rPr>
              <w:t>证效期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制造</w:t>
            </w:r>
            <w:r>
              <w:rPr>
                <w:b/>
                <w:sz w:val="28"/>
                <w:szCs w:val="28"/>
              </w:rPr>
              <w:t>商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规格/型号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7" w:type="pct"/>
          </w:tcPr>
          <w:p/>
        </w:tc>
        <w:tc>
          <w:tcPr>
            <w:tcW w:w="701" w:type="pct"/>
          </w:tcPr>
          <w:p/>
        </w:tc>
        <w:tc>
          <w:tcPr>
            <w:tcW w:w="630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>
            <w:bookmarkStart w:id="0" w:name="_GoBack"/>
            <w:bookmarkEnd w:id="0"/>
          </w:p>
        </w:tc>
        <w:tc>
          <w:tcPr>
            <w:tcW w:w="623" w:type="pct"/>
          </w:tcPr>
          <w:p/>
        </w:tc>
        <w:tc>
          <w:tcPr>
            <w:tcW w:w="552" w:type="pct"/>
          </w:tcPr>
          <w:p/>
        </w:tc>
        <w:tc>
          <w:tcPr>
            <w:tcW w:w="481" w:type="pct"/>
          </w:tcPr>
          <w:p/>
        </w:tc>
        <w:tc>
          <w:tcPr>
            <w:tcW w:w="48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87" w:type="pct"/>
          </w:tcPr>
          <w:p/>
        </w:tc>
        <w:tc>
          <w:tcPr>
            <w:tcW w:w="701" w:type="pct"/>
          </w:tcPr>
          <w:p/>
        </w:tc>
        <w:tc>
          <w:tcPr>
            <w:tcW w:w="630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552" w:type="pct"/>
          </w:tcPr>
          <w:p/>
        </w:tc>
        <w:tc>
          <w:tcPr>
            <w:tcW w:w="481" w:type="pct"/>
          </w:tcPr>
          <w:p/>
        </w:tc>
        <w:tc>
          <w:tcPr>
            <w:tcW w:w="48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87" w:type="pct"/>
          </w:tcPr>
          <w:p/>
        </w:tc>
        <w:tc>
          <w:tcPr>
            <w:tcW w:w="701" w:type="pct"/>
          </w:tcPr>
          <w:p/>
        </w:tc>
        <w:tc>
          <w:tcPr>
            <w:tcW w:w="630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552" w:type="pct"/>
          </w:tcPr>
          <w:p/>
        </w:tc>
        <w:tc>
          <w:tcPr>
            <w:tcW w:w="481" w:type="pct"/>
          </w:tcPr>
          <w:p/>
        </w:tc>
        <w:tc>
          <w:tcPr>
            <w:tcW w:w="48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7" w:type="pct"/>
          </w:tcPr>
          <w:p/>
        </w:tc>
        <w:tc>
          <w:tcPr>
            <w:tcW w:w="701" w:type="pct"/>
          </w:tcPr>
          <w:p/>
        </w:tc>
        <w:tc>
          <w:tcPr>
            <w:tcW w:w="630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552" w:type="pct"/>
          </w:tcPr>
          <w:p/>
        </w:tc>
        <w:tc>
          <w:tcPr>
            <w:tcW w:w="481" w:type="pct"/>
          </w:tcPr>
          <w:p/>
        </w:tc>
        <w:tc>
          <w:tcPr>
            <w:tcW w:w="48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7" w:type="pct"/>
          </w:tcPr>
          <w:p/>
        </w:tc>
        <w:tc>
          <w:tcPr>
            <w:tcW w:w="701" w:type="pct"/>
          </w:tcPr>
          <w:p/>
        </w:tc>
        <w:tc>
          <w:tcPr>
            <w:tcW w:w="630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552" w:type="pct"/>
          </w:tcPr>
          <w:p/>
        </w:tc>
        <w:tc>
          <w:tcPr>
            <w:tcW w:w="481" w:type="pct"/>
          </w:tcPr>
          <w:p/>
        </w:tc>
        <w:tc>
          <w:tcPr>
            <w:tcW w:w="48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7" w:type="pct"/>
          </w:tcPr>
          <w:p/>
        </w:tc>
        <w:tc>
          <w:tcPr>
            <w:tcW w:w="701" w:type="pct"/>
          </w:tcPr>
          <w:p/>
        </w:tc>
        <w:tc>
          <w:tcPr>
            <w:tcW w:w="630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552" w:type="pct"/>
          </w:tcPr>
          <w:p/>
        </w:tc>
        <w:tc>
          <w:tcPr>
            <w:tcW w:w="481" w:type="pct"/>
          </w:tcPr>
          <w:p/>
        </w:tc>
        <w:tc>
          <w:tcPr>
            <w:tcW w:w="48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7" w:type="pct"/>
          </w:tcPr>
          <w:p/>
        </w:tc>
        <w:tc>
          <w:tcPr>
            <w:tcW w:w="701" w:type="pct"/>
          </w:tcPr>
          <w:p/>
        </w:tc>
        <w:tc>
          <w:tcPr>
            <w:tcW w:w="630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623" w:type="pct"/>
          </w:tcPr>
          <w:p/>
        </w:tc>
        <w:tc>
          <w:tcPr>
            <w:tcW w:w="552" w:type="pct"/>
          </w:tcPr>
          <w:p/>
        </w:tc>
        <w:tc>
          <w:tcPr>
            <w:tcW w:w="481" w:type="pct"/>
          </w:tcPr>
          <w:p/>
        </w:tc>
        <w:tc>
          <w:tcPr>
            <w:tcW w:w="48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000" w:type="pct"/>
            <w:gridSpan w:val="9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</w:t>
      </w:r>
      <w:r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电话</w:t>
      </w:r>
      <w:r>
        <w:rPr>
          <w:b/>
          <w:sz w:val="28"/>
          <w:szCs w:val="28"/>
        </w:rPr>
        <w:t>：</w:t>
      </w:r>
    </w:p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MGE3MzI2YWI0YTk2NDg4Y2VmYTQ2YzA3ODE3MzkifQ=="/>
  </w:docVars>
  <w:rsids>
    <w:rsidRoot w:val="00F10881"/>
    <w:rsid w:val="006A6256"/>
    <w:rsid w:val="00737554"/>
    <w:rsid w:val="00755E9A"/>
    <w:rsid w:val="007B2923"/>
    <w:rsid w:val="008802D9"/>
    <w:rsid w:val="00957E7E"/>
    <w:rsid w:val="00AC139F"/>
    <w:rsid w:val="00AC66B8"/>
    <w:rsid w:val="00AD524F"/>
    <w:rsid w:val="00C3227B"/>
    <w:rsid w:val="00CA42A2"/>
    <w:rsid w:val="00CA5322"/>
    <w:rsid w:val="00F10881"/>
    <w:rsid w:val="1CC40BF6"/>
    <w:rsid w:val="66AC105A"/>
    <w:rsid w:val="77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1</Lines>
  <Paragraphs>1</Paragraphs>
  <TotalTime>3</TotalTime>
  <ScaleCrop>false</ScaleCrop>
  <LinksUpToDate>false</LinksUpToDate>
  <CharactersWithSpaces>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2019-05-08T01:11:00Z</dcterms:created>
  <dc:creator>Mao Yibin</dc:creator>
  <cp:lastModifiedBy>WP</cp:lastModifiedBy>
  <cp:lastPrinted>2019-04-23T06:18:00Z</cp:lastPrinted>
  <dcterms:modified xsi:type="dcterms:W3CDTF">2022-06-29T04:03:37Z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AC207EA20FD845F78A03F2F74A2C87DC</vt:lpwstr>
  </property>
</Properties>
</file>